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v:textbox>
              </v:shape>
            </w:pict>
          </mc:Fallback>
        </mc:AlternateContent>
      </w:r>
      <w:r w:rsidR="00B84C04">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5564428"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3F16D2">
        <w:rPr>
          <w:rFonts w:ascii="Times New Roman" w:hAnsi="Times New Roman" w:cs="Times New Roman"/>
          <w:b/>
        </w:rPr>
        <w:t>поставку</w:t>
      </w:r>
      <w:r w:rsidR="003F16D2" w:rsidRPr="003F16D2">
        <w:rPr>
          <w:rFonts w:ascii="Times New Roman" w:hAnsi="Times New Roman" w:cs="Times New Roman"/>
          <w:b/>
        </w:rPr>
        <w:t xml:space="preserve"> </w:t>
      </w:r>
      <w:r w:rsidR="0022483C" w:rsidRPr="0022483C">
        <w:rPr>
          <w:rFonts w:ascii="Times New Roman" w:hAnsi="Times New Roman" w:cs="Times New Roman"/>
          <w:b/>
        </w:rPr>
        <w:t>мебели</w:t>
      </w:r>
      <w:r w:rsidR="003F16D2" w:rsidRPr="003F16D2">
        <w:rPr>
          <w:rFonts w:ascii="Times New Roman" w:hAnsi="Times New Roman" w:cs="Times New Roman"/>
          <w:b/>
        </w:rPr>
        <w:t xml:space="preserve"> для нужд филиала </w:t>
      </w:r>
      <w:r w:rsidR="000A71C9" w:rsidRPr="000A71C9">
        <w:rPr>
          <w:rFonts w:ascii="Times New Roman" w:hAnsi="Times New Roman" w:cs="Times New Roman"/>
          <w:b/>
        </w:rPr>
        <w:t>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854FB7">
      <w:pPr>
        <w:spacing w:line="276" w:lineRule="auto"/>
        <w:jc w:val="center"/>
        <w:rPr>
          <w:rFonts w:ascii="Times New Roman" w:hAnsi="Times New Roman" w:cs="Times New Roman"/>
          <w:b/>
        </w:rPr>
      </w:pPr>
    </w:p>
    <w:p w:rsidR="0022483C" w:rsidRDefault="0022483C" w:rsidP="00854FB7">
      <w:pPr>
        <w:spacing w:line="276" w:lineRule="auto"/>
        <w:jc w:val="center"/>
        <w:rPr>
          <w:rFonts w:ascii="Times New Roman" w:hAnsi="Times New Roman" w:cs="Times New Roman"/>
          <w:b/>
        </w:rPr>
      </w:pPr>
    </w:p>
    <w:p w:rsidR="0022483C" w:rsidRPr="00854FB7" w:rsidRDefault="0022483C"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w:t>
      </w:r>
      <w:proofErr w:type="gramStart"/>
      <w:r w:rsidRPr="00EA1F4D">
        <w:rPr>
          <w:rFonts w:ascii="Times New Roman" w:hAnsi="Times New Roman" w:cs="Times New Roman"/>
          <w:color w:val="000000" w:themeColor="text1"/>
          <w:sz w:val="24"/>
        </w:rPr>
        <w:t>Заявка Участника на бумажном носителе не предоставляется).</w:t>
      </w:r>
      <w:proofErr w:type="gramEnd"/>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0A71C9" w:rsidRDefault="000A71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16828" w:rsidRDefault="00216828" w:rsidP="007066C9">
      <w:pPr>
        <w:rPr>
          <w:rFonts w:ascii="Times New Roman" w:hAnsi="Times New Roman" w:cs="Times New Roman"/>
          <w:sz w:val="24"/>
          <w:szCs w:val="24"/>
        </w:rPr>
      </w:pPr>
    </w:p>
    <w:p w:rsidR="00014567" w:rsidRPr="00E07778" w:rsidRDefault="00014567"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E46206" w:rsidRPr="00F9346C" w:rsidRDefault="00E46206"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22483C">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3F16D2" w:rsidRPr="003F16D2">
        <w:rPr>
          <w:rFonts w:ascii="Times New Roman" w:hAnsi="Times New Roman" w:cs="Times New Roman"/>
          <w:color w:val="000000"/>
          <w:sz w:val="24"/>
          <w:szCs w:val="24"/>
        </w:rPr>
        <w:t xml:space="preserve">на право заключения договора на </w:t>
      </w:r>
      <w:r w:rsidR="003F16D2">
        <w:rPr>
          <w:rFonts w:ascii="Times New Roman" w:hAnsi="Times New Roman" w:cs="Times New Roman"/>
          <w:color w:val="000000"/>
          <w:sz w:val="24"/>
          <w:szCs w:val="24"/>
        </w:rPr>
        <w:t>поставку</w:t>
      </w:r>
      <w:r w:rsidR="003F16D2" w:rsidRPr="003F16D2">
        <w:rPr>
          <w:rFonts w:ascii="Times New Roman" w:hAnsi="Times New Roman" w:cs="Times New Roman"/>
          <w:color w:val="000000"/>
          <w:sz w:val="24"/>
          <w:szCs w:val="24"/>
        </w:rPr>
        <w:t xml:space="preserve"> </w:t>
      </w:r>
      <w:r w:rsidR="0022483C" w:rsidRPr="0022483C">
        <w:rPr>
          <w:rFonts w:ascii="Times New Roman" w:hAnsi="Times New Roman" w:cs="Times New Roman"/>
          <w:color w:val="000000"/>
          <w:sz w:val="24"/>
          <w:szCs w:val="24"/>
        </w:rPr>
        <w:t>мебели</w:t>
      </w:r>
      <w:r w:rsidR="003F16D2" w:rsidRPr="003F16D2">
        <w:rPr>
          <w:rFonts w:ascii="Times New Roman" w:hAnsi="Times New Roman" w:cs="Times New Roman"/>
          <w:color w:val="000000"/>
          <w:sz w:val="24"/>
          <w:szCs w:val="24"/>
        </w:rPr>
        <w:t xml:space="preserve"> для нужд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22483C">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22483C" w:rsidRPr="0022483C">
        <w:rPr>
          <w:rFonts w:ascii="Times New Roman" w:hAnsi="Times New Roman" w:cs="Times New Roman"/>
          <w:sz w:val="24"/>
          <w:szCs w:val="24"/>
        </w:rPr>
        <w:t>849</w:t>
      </w:r>
      <w:r w:rsidR="0022483C">
        <w:rPr>
          <w:rFonts w:ascii="Times New Roman" w:hAnsi="Times New Roman" w:cs="Times New Roman"/>
          <w:sz w:val="24"/>
          <w:szCs w:val="24"/>
        </w:rPr>
        <w:t xml:space="preserve"> </w:t>
      </w:r>
      <w:r w:rsidR="0022483C" w:rsidRPr="0022483C">
        <w:rPr>
          <w:rFonts w:ascii="Times New Roman" w:hAnsi="Times New Roman" w:cs="Times New Roman"/>
          <w:sz w:val="24"/>
          <w:szCs w:val="24"/>
        </w:rPr>
        <w:t>948,52</w:t>
      </w:r>
      <w:r w:rsidR="003F16D2" w:rsidRPr="003F16D2">
        <w:rPr>
          <w:rFonts w:ascii="Times New Roman" w:hAnsi="Times New Roman" w:cs="Times New Roman"/>
          <w:sz w:val="24"/>
          <w:szCs w:val="24"/>
        </w:rPr>
        <w:t xml:space="preserve"> </w:t>
      </w:r>
      <w:r w:rsidRPr="00065612">
        <w:rPr>
          <w:rFonts w:ascii="Times New Roman" w:hAnsi="Times New Roman" w:cs="Times New Roman"/>
          <w:sz w:val="24"/>
          <w:szCs w:val="24"/>
        </w:rPr>
        <w:t>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proofErr w:type="gramStart"/>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w:t>
      </w:r>
      <w:proofErr w:type="gramEnd"/>
      <w:r w:rsidR="007066C9" w:rsidRPr="003D76FC">
        <w:rPr>
          <w:rFonts w:ascii="Times New Roman" w:hAnsi="Times New Roman" w:cs="Times New Roman"/>
          <w:sz w:val="24"/>
          <w:szCs w:val="24"/>
        </w:rPr>
        <w:t xml:space="preserve">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w:t>
      </w:r>
      <w:proofErr w:type="gramStart"/>
      <w:r w:rsidRPr="00874323">
        <w:rPr>
          <w:rFonts w:ascii="Times New Roman" w:hAnsi="Times New Roman" w:cs="Times New Roman"/>
          <w:sz w:val="24"/>
          <w:szCs w:val="24"/>
        </w:rPr>
        <w:t>разместить</w:t>
      </w:r>
      <w:proofErr w:type="gramEnd"/>
      <w:r w:rsidRPr="00874323">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w:t>
      </w:r>
      <w:proofErr w:type="gramEnd"/>
      <w:r w:rsidR="005D5EF9">
        <w:rPr>
          <w:rFonts w:ascii="Times New Roman" w:hAnsi="Times New Roman" w:cs="Times New Roman"/>
          <w:color w:val="000000" w:themeColor="text1"/>
          <w:sz w:val="24"/>
          <w:szCs w:val="24"/>
        </w:rPr>
        <w:t xml:space="preserve">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874323">
        <w:rPr>
          <w:rFonts w:ascii="Times New Roman" w:hAnsi="Times New Roman" w:cs="Times New Roman"/>
          <w:sz w:val="24"/>
          <w:szCs w:val="24"/>
        </w:rPr>
        <w:t>ах</w:t>
      </w:r>
      <w:proofErr w:type="gramEnd"/>
      <w:r w:rsidRPr="00874323">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Финансовое </w:t>
      </w:r>
      <w:proofErr w:type="gramStart"/>
      <w:r>
        <w:rPr>
          <w:rFonts w:ascii="Times New Roman" w:hAnsi="Times New Roman" w:cs="Times New Roman"/>
          <w:sz w:val="24"/>
          <w:szCs w:val="24"/>
        </w:rPr>
        <w:t>обеспечение</w:t>
      </w:r>
      <w:proofErr w:type="gramEnd"/>
      <w:r>
        <w:rPr>
          <w:rFonts w:ascii="Times New Roman" w:hAnsi="Times New Roman" w:cs="Times New Roman"/>
          <w:sz w:val="24"/>
          <w:szCs w:val="24"/>
        </w:rPr>
        <w:t xml:space="preserve">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При проверке правильности оформления заявок комиссия вправе </w:t>
      </w:r>
      <w:proofErr w:type="gramStart"/>
      <w:r w:rsidRPr="00382D99">
        <w:rPr>
          <w:rFonts w:ascii="Times New Roman" w:hAnsi="Times New Roman" w:cs="Times New Roman"/>
          <w:sz w:val="24"/>
          <w:szCs w:val="24"/>
        </w:rPr>
        <w:t>не обращать внимание</w:t>
      </w:r>
      <w:proofErr w:type="gramEnd"/>
      <w:r w:rsidRPr="00382D99">
        <w:rPr>
          <w:rFonts w:ascii="Times New Roman" w:hAnsi="Times New Roman" w:cs="Times New Roman"/>
          <w:sz w:val="24"/>
          <w:szCs w:val="24"/>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roofErr w:type="gramStart"/>
      <w:r w:rsidRPr="00CB09CE">
        <w:rPr>
          <w:rFonts w:ascii="Times New Roman" w:hAnsi="Times New Roman" w:cs="Times New Roman"/>
          <w:sz w:val="24"/>
          <w:szCs w:val="24"/>
        </w:rPr>
        <w:t>.</w:t>
      </w:r>
      <w:r w:rsidR="007066C9" w:rsidRPr="00E23D85">
        <w:rPr>
          <w:rFonts w:ascii="Times New Roman" w:hAnsi="Times New Roman" w:cs="Times New Roman"/>
          <w:sz w:val="24"/>
          <w:szCs w:val="24"/>
        </w:rPr>
        <w:t>.</w:t>
      </w:r>
      <w:proofErr w:type="gramEnd"/>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w:t>
      </w:r>
      <w:proofErr w:type="gramStart"/>
      <w:r w:rsidRPr="00382D99">
        <w:rPr>
          <w:rFonts w:ascii="Times New Roman" w:hAnsi="Times New Roman" w:cs="Times New Roman"/>
          <w:sz w:val="24"/>
          <w:szCs w:val="24"/>
        </w:rPr>
        <w:t>от проведения запроса цен на любом из этапов до подписания протокола по выбору</w:t>
      </w:r>
      <w:proofErr w:type="gramEnd"/>
      <w:r w:rsidRPr="00382D99">
        <w:rPr>
          <w:rFonts w:ascii="Times New Roman" w:hAnsi="Times New Roman" w:cs="Times New Roman"/>
          <w:sz w:val="24"/>
          <w:szCs w:val="24"/>
        </w:rPr>
        <w:t xml:space="preserve">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proofErr w:type="gramStart"/>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371B">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371B">
              <w:rPr>
                <w:rFonts w:ascii="Times New Roman" w:hAnsi="Times New Roman" w:cs="Times New Roman"/>
                <w:sz w:val="24"/>
                <w:szCs w:val="24"/>
              </w:rPr>
              <w:t xml:space="preserve">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w:t>
            </w:r>
            <w:proofErr w:type="gramStart"/>
            <w:r w:rsidRPr="0015371B">
              <w:rPr>
                <w:rFonts w:ascii="Times New Roman" w:hAnsi="Times New Roman" w:cs="Times New Roman"/>
                <w:sz w:val="24"/>
                <w:szCs w:val="24"/>
              </w:rPr>
              <w:t>ии у У</w:t>
            </w:r>
            <w:proofErr w:type="gramEnd"/>
            <w:r w:rsidRPr="0015371B">
              <w:rPr>
                <w:rFonts w:ascii="Times New Roman" w:hAnsi="Times New Roman" w:cs="Times New Roman"/>
                <w:sz w:val="24"/>
                <w:szCs w:val="24"/>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216828" w:rsidRPr="00216828">
        <w:rPr>
          <w:rFonts w:ascii="Times New Roman" w:hAnsi="Times New Roman" w:cs="Times New Roman"/>
          <w:b/>
          <w:bCs/>
          <w:sz w:val="24"/>
          <w:szCs w:val="24"/>
        </w:rPr>
        <w:t>поставку</w:t>
      </w:r>
      <w:r w:rsidR="003F16D2" w:rsidRPr="003F16D2">
        <w:rPr>
          <w:rFonts w:ascii="Times New Roman" w:hAnsi="Times New Roman" w:cs="Times New Roman"/>
          <w:b/>
          <w:bCs/>
          <w:sz w:val="24"/>
          <w:szCs w:val="24"/>
        </w:rPr>
        <w:t xml:space="preserve"> </w:t>
      </w:r>
      <w:r w:rsidR="0022483C" w:rsidRPr="0022483C">
        <w:rPr>
          <w:rFonts w:ascii="Times New Roman" w:hAnsi="Times New Roman" w:cs="Times New Roman"/>
          <w:b/>
          <w:bCs/>
          <w:sz w:val="24"/>
          <w:szCs w:val="24"/>
        </w:rPr>
        <w:t>мебели</w:t>
      </w:r>
      <w:r w:rsidR="003F16D2" w:rsidRPr="003F16D2">
        <w:rPr>
          <w:rFonts w:ascii="Times New Roman" w:hAnsi="Times New Roman" w:cs="Times New Roman"/>
          <w:b/>
          <w:bCs/>
          <w:sz w:val="24"/>
          <w:szCs w:val="24"/>
        </w:rPr>
        <w:t xml:space="preserve"> для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000" w:type="pct"/>
        <w:jc w:val="center"/>
        <w:tblInd w:w="856" w:type="dxa"/>
        <w:tblLayout w:type="fixed"/>
        <w:tblCellMar>
          <w:left w:w="40" w:type="dxa"/>
          <w:right w:w="40" w:type="dxa"/>
        </w:tblCellMar>
        <w:tblLook w:val="0000" w:firstRow="0" w:lastRow="0" w:firstColumn="0" w:lastColumn="0" w:noHBand="0" w:noVBand="0"/>
      </w:tblPr>
      <w:tblGrid>
        <w:gridCol w:w="498"/>
        <w:gridCol w:w="1639"/>
        <w:gridCol w:w="2757"/>
        <w:gridCol w:w="1290"/>
        <w:gridCol w:w="742"/>
        <w:gridCol w:w="742"/>
        <w:gridCol w:w="852"/>
        <w:gridCol w:w="891"/>
        <w:gridCol w:w="732"/>
      </w:tblGrid>
      <w:tr w:rsidR="00037E6A" w:rsidRPr="00C038A0" w:rsidTr="0022483C">
        <w:trPr>
          <w:trHeight w:hRule="exact" w:val="1930"/>
          <w:jc w:val="center"/>
        </w:trPr>
        <w:tc>
          <w:tcPr>
            <w:tcW w:w="245"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037E6A" w:rsidRPr="00C038A0" w:rsidRDefault="00037E6A" w:rsidP="00EE0A0E">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08"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3F16D2" w:rsidRDefault="00037E6A" w:rsidP="003F16D2">
            <w:pPr>
              <w:shd w:val="clear" w:color="auto" w:fill="FFFFFF"/>
              <w:jc w:val="center"/>
              <w:rPr>
                <w:rFonts w:ascii="Times New Roman" w:hAnsi="Times New Roman" w:cs="Times New Roman"/>
                <w:b/>
                <w:spacing w:val="-6"/>
                <w:sz w:val="22"/>
                <w:szCs w:val="22"/>
              </w:rPr>
            </w:pPr>
            <w:r w:rsidRPr="003F16D2">
              <w:rPr>
                <w:rFonts w:ascii="Times New Roman" w:hAnsi="Times New Roman" w:cs="Times New Roman"/>
                <w:b/>
                <w:spacing w:val="-6"/>
                <w:sz w:val="22"/>
                <w:szCs w:val="22"/>
              </w:rPr>
              <w:t>Наименование продукции</w:t>
            </w:r>
          </w:p>
        </w:tc>
        <w:tc>
          <w:tcPr>
            <w:tcW w:w="135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3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61"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lastRenderedPageBreak/>
              <w:t>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Магнитно-маркерная доска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1000x1500мм.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Стол рабочий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1200х600х750мм Арт</w:t>
            </w:r>
            <w:proofErr w:type="gramStart"/>
            <w:r w:rsidRPr="00B84C04">
              <w:rPr>
                <w:rFonts w:ascii="Times New Roman" w:hAnsi="Times New Roman" w:cs="Times New Roman"/>
                <w:color w:val="000000"/>
                <w:sz w:val="20"/>
                <w:szCs w:val="20"/>
              </w:rPr>
              <w:t>.Т</w:t>
            </w:r>
            <w:proofErr w:type="gramEnd"/>
            <w:r w:rsidRPr="00B84C04">
              <w:rPr>
                <w:rFonts w:ascii="Times New Roman" w:hAnsi="Times New Roman" w:cs="Times New Roman"/>
                <w:color w:val="000000"/>
                <w:sz w:val="20"/>
                <w:szCs w:val="20"/>
              </w:rPr>
              <w:t xml:space="preserve">С1.1 </w:t>
            </w:r>
            <w:proofErr w:type="spellStart"/>
            <w:r w:rsidRPr="00B84C04">
              <w:rPr>
                <w:rFonts w:ascii="Times New Roman" w:hAnsi="Times New Roman" w:cs="Times New Roman"/>
                <w:color w:val="000000"/>
                <w:sz w:val="20"/>
                <w:szCs w:val="20"/>
              </w:rPr>
              <w:t>цвет:светлое</w:t>
            </w:r>
            <w:proofErr w:type="spellEnd"/>
            <w:r w:rsidRPr="00B84C04">
              <w:rPr>
                <w:rFonts w:ascii="Times New Roman" w:hAnsi="Times New Roman" w:cs="Times New Roman"/>
                <w:color w:val="000000"/>
                <w:sz w:val="20"/>
                <w:szCs w:val="20"/>
              </w:rPr>
              <w:t xml:space="preserve"> дерево(01)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Стол рабочий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1600х700х750мм Арт</w:t>
            </w:r>
            <w:proofErr w:type="gramStart"/>
            <w:r w:rsidRPr="00B84C04">
              <w:rPr>
                <w:rFonts w:ascii="Times New Roman" w:hAnsi="Times New Roman" w:cs="Times New Roman"/>
                <w:color w:val="000000"/>
                <w:sz w:val="20"/>
                <w:szCs w:val="20"/>
              </w:rPr>
              <w:t>.Т</w:t>
            </w:r>
            <w:proofErr w:type="gramEnd"/>
            <w:r w:rsidRPr="00B84C04">
              <w:rPr>
                <w:rFonts w:ascii="Times New Roman" w:hAnsi="Times New Roman" w:cs="Times New Roman"/>
                <w:color w:val="000000"/>
                <w:sz w:val="20"/>
                <w:szCs w:val="20"/>
              </w:rPr>
              <w:t xml:space="preserve">С1.4 </w:t>
            </w:r>
            <w:proofErr w:type="spellStart"/>
            <w:r w:rsidRPr="00B84C04">
              <w:rPr>
                <w:rFonts w:ascii="Times New Roman" w:hAnsi="Times New Roman" w:cs="Times New Roman"/>
                <w:color w:val="000000"/>
                <w:sz w:val="20"/>
                <w:szCs w:val="20"/>
              </w:rPr>
              <w:t>цвет:светлое</w:t>
            </w:r>
            <w:proofErr w:type="spellEnd"/>
            <w:r w:rsidRPr="00B84C04">
              <w:rPr>
                <w:rFonts w:ascii="Times New Roman" w:hAnsi="Times New Roman" w:cs="Times New Roman"/>
                <w:color w:val="000000"/>
                <w:sz w:val="20"/>
                <w:szCs w:val="20"/>
              </w:rPr>
              <w:t xml:space="preserve"> дерево(01)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7</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 рабочий с тумбой-опорой на 4 ящика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1200х700х750мм Арт</w:t>
            </w:r>
            <w:proofErr w:type="gramStart"/>
            <w:r w:rsidRPr="00B84C04">
              <w:rPr>
                <w:rFonts w:ascii="Times New Roman" w:hAnsi="Times New Roman" w:cs="Times New Roman"/>
                <w:color w:val="000000"/>
                <w:sz w:val="20"/>
                <w:szCs w:val="20"/>
              </w:rPr>
              <w:t>.Т</w:t>
            </w:r>
            <w:proofErr w:type="gramEnd"/>
            <w:r w:rsidRPr="00B84C04">
              <w:rPr>
                <w:rFonts w:ascii="Times New Roman" w:hAnsi="Times New Roman" w:cs="Times New Roman"/>
                <w:color w:val="000000"/>
                <w:sz w:val="20"/>
                <w:szCs w:val="20"/>
              </w:rPr>
              <w:t xml:space="preserve">С2.4 </w:t>
            </w:r>
            <w:proofErr w:type="spellStart"/>
            <w:r w:rsidRPr="00B84C04">
              <w:rPr>
                <w:rFonts w:ascii="Times New Roman" w:hAnsi="Times New Roman" w:cs="Times New Roman"/>
                <w:color w:val="000000"/>
                <w:sz w:val="20"/>
                <w:szCs w:val="20"/>
              </w:rPr>
              <w:t>цвет:светлое</w:t>
            </w:r>
            <w:proofErr w:type="spellEnd"/>
            <w:r w:rsidRPr="00B84C04">
              <w:rPr>
                <w:rFonts w:ascii="Times New Roman" w:hAnsi="Times New Roman" w:cs="Times New Roman"/>
                <w:color w:val="000000"/>
                <w:sz w:val="20"/>
                <w:szCs w:val="20"/>
              </w:rPr>
              <w:t xml:space="preserve"> дерево(01)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Стул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Арт.20.93 ISO </w:t>
            </w:r>
            <w:proofErr w:type="spellStart"/>
            <w:r w:rsidRPr="00B84C04">
              <w:rPr>
                <w:rFonts w:ascii="Times New Roman" w:hAnsi="Times New Roman" w:cs="Times New Roman"/>
                <w:color w:val="000000"/>
                <w:sz w:val="20"/>
                <w:szCs w:val="20"/>
              </w:rPr>
              <w:t>black</w:t>
            </w:r>
            <w:proofErr w:type="spellEnd"/>
            <w:r w:rsidRPr="00B84C04">
              <w:rPr>
                <w:rFonts w:ascii="Times New Roman" w:hAnsi="Times New Roman" w:cs="Times New Roman"/>
                <w:color w:val="000000"/>
                <w:sz w:val="20"/>
                <w:szCs w:val="20"/>
              </w:rPr>
              <w:t xml:space="preserve"> </w:t>
            </w:r>
            <w:proofErr w:type="gramStart"/>
            <w:r w:rsidRPr="00B84C04">
              <w:rPr>
                <w:rFonts w:ascii="Times New Roman" w:hAnsi="Times New Roman" w:cs="Times New Roman"/>
                <w:color w:val="000000"/>
                <w:sz w:val="20"/>
                <w:szCs w:val="20"/>
              </w:rPr>
              <w:t>черный</w:t>
            </w:r>
            <w:proofErr w:type="gramEnd"/>
            <w:r w:rsidRPr="00B84C04">
              <w:rPr>
                <w:rFonts w:ascii="Times New Roman" w:hAnsi="Times New Roman" w:cs="Times New Roman"/>
                <w:color w:val="000000"/>
                <w:sz w:val="20"/>
                <w:szCs w:val="20"/>
              </w:rPr>
              <w:t xml:space="preserve"> </w:t>
            </w:r>
            <w:proofErr w:type="spellStart"/>
            <w:r w:rsidRPr="00B84C04">
              <w:rPr>
                <w:rFonts w:ascii="Times New Roman" w:hAnsi="Times New Roman" w:cs="Times New Roman"/>
                <w:color w:val="000000"/>
                <w:sz w:val="20"/>
                <w:szCs w:val="20"/>
              </w:rPr>
              <w:t>металлокаркас</w:t>
            </w:r>
            <w:proofErr w:type="spellEnd"/>
            <w:r w:rsidRPr="00B84C04">
              <w:rPr>
                <w:rFonts w:ascii="Times New Roman" w:hAnsi="Times New Roman" w:cs="Times New Roman"/>
                <w:color w:val="000000"/>
                <w:sz w:val="20"/>
                <w:szCs w:val="20"/>
              </w:rPr>
              <w:t>, обивка-ткань</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28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Кровать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Кровать 1 спальная металлическая с матрасом (В770хД2000хШ920мм.)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21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Офисное кресло</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Пилот-2 </w:t>
            </w:r>
            <w:proofErr w:type="gramStart"/>
            <w:r w:rsidRPr="00B84C04">
              <w:rPr>
                <w:rFonts w:ascii="Times New Roman" w:hAnsi="Times New Roman" w:cs="Times New Roman"/>
                <w:color w:val="000000"/>
                <w:sz w:val="20"/>
                <w:szCs w:val="20"/>
              </w:rPr>
              <w:t>черная</w:t>
            </w:r>
            <w:proofErr w:type="gramEnd"/>
            <w:r w:rsidRPr="00B84C04">
              <w:rPr>
                <w:rFonts w:ascii="Times New Roman" w:hAnsi="Times New Roman" w:cs="Times New Roman"/>
                <w:color w:val="000000"/>
                <w:sz w:val="20"/>
                <w:szCs w:val="20"/>
              </w:rPr>
              <w:t xml:space="preserve"> </w:t>
            </w:r>
            <w:proofErr w:type="spellStart"/>
            <w:r w:rsidRPr="00B84C04">
              <w:rPr>
                <w:rFonts w:ascii="Times New Roman" w:hAnsi="Times New Roman" w:cs="Times New Roman"/>
                <w:color w:val="000000"/>
                <w:sz w:val="20"/>
                <w:szCs w:val="20"/>
              </w:rPr>
              <w:t>экокожа</w:t>
            </w:r>
            <w:proofErr w:type="spellEnd"/>
            <w:r w:rsidRPr="00B84C04">
              <w:rPr>
                <w:rFonts w:ascii="Times New Roman" w:hAnsi="Times New Roman" w:cs="Times New Roman"/>
                <w:color w:val="000000"/>
                <w:sz w:val="20"/>
                <w:szCs w:val="20"/>
              </w:rPr>
              <w:t xml:space="preserve"> №48 ч/м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 обеденный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2000х800х750мм ТМ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Офисный шкаф.</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 Размеры: 800*400*1906мм. Боковые панели и фасад: ЛДСП 16 мм. </w:t>
            </w:r>
            <w:proofErr w:type="spellStart"/>
            <w:r w:rsidRPr="00B84C04">
              <w:rPr>
                <w:rFonts w:ascii="Times New Roman" w:hAnsi="Times New Roman" w:cs="Times New Roman"/>
                <w:color w:val="000000"/>
                <w:sz w:val="20"/>
                <w:szCs w:val="20"/>
              </w:rPr>
              <w:t>цвет</w:t>
            </w:r>
            <w:proofErr w:type="gramStart"/>
            <w:r w:rsidRPr="00B84C04">
              <w:rPr>
                <w:rFonts w:ascii="Times New Roman" w:hAnsi="Times New Roman" w:cs="Times New Roman"/>
                <w:color w:val="000000"/>
                <w:sz w:val="20"/>
                <w:szCs w:val="20"/>
              </w:rPr>
              <w:t>:с</w:t>
            </w:r>
            <w:proofErr w:type="gramEnd"/>
            <w:r w:rsidRPr="00B84C04">
              <w:rPr>
                <w:rFonts w:ascii="Times New Roman" w:hAnsi="Times New Roman" w:cs="Times New Roman"/>
                <w:color w:val="000000"/>
                <w:sz w:val="20"/>
                <w:szCs w:val="20"/>
              </w:rPr>
              <w:t>ветлое</w:t>
            </w:r>
            <w:proofErr w:type="spellEnd"/>
            <w:r w:rsidRPr="00B84C04">
              <w:rPr>
                <w:rFonts w:ascii="Times New Roman" w:hAnsi="Times New Roman" w:cs="Times New Roman"/>
                <w:color w:val="000000"/>
                <w:sz w:val="20"/>
                <w:szCs w:val="20"/>
              </w:rPr>
              <w:t xml:space="preserve"> дерево(01)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9</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Тумба офисная </w:t>
            </w:r>
            <w:proofErr w:type="spellStart"/>
            <w:r w:rsidRPr="00B84C04">
              <w:rPr>
                <w:rFonts w:ascii="Times New Roman" w:hAnsi="Times New Roman" w:cs="Times New Roman"/>
                <w:color w:val="000000"/>
                <w:sz w:val="20"/>
                <w:szCs w:val="20"/>
              </w:rPr>
              <w:t>подкатная</w:t>
            </w:r>
            <w:proofErr w:type="spellEnd"/>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Размеры: 400*450*600мм. Материал ЛДСП 16мм. Цвет Дуб.</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 компьютерный угловой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Размеры:1400*800*750мм. Материал ЛДСП 16мм. Цвет Дуб.</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6</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Кресло для диспетчерского персонала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Т9908AXSN-AB </w:t>
            </w:r>
            <w:proofErr w:type="spellStart"/>
            <w:r w:rsidRPr="00B84C04">
              <w:rPr>
                <w:rFonts w:ascii="Times New Roman" w:hAnsi="Times New Roman" w:cs="Times New Roman"/>
                <w:color w:val="000000"/>
                <w:sz w:val="20"/>
                <w:szCs w:val="20"/>
              </w:rPr>
              <w:t>чер</w:t>
            </w:r>
            <w:proofErr w:type="gramStart"/>
            <w:r w:rsidRPr="00B84C04">
              <w:rPr>
                <w:rFonts w:ascii="Times New Roman" w:hAnsi="Times New Roman" w:cs="Times New Roman"/>
                <w:color w:val="000000"/>
                <w:sz w:val="20"/>
                <w:szCs w:val="20"/>
              </w:rPr>
              <w:t>.к</w:t>
            </w:r>
            <w:proofErr w:type="gramEnd"/>
            <w:r w:rsidRPr="00B84C04">
              <w:rPr>
                <w:rFonts w:ascii="Times New Roman" w:hAnsi="Times New Roman" w:cs="Times New Roman"/>
                <w:color w:val="000000"/>
                <w:sz w:val="20"/>
                <w:szCs w:val="20"/>
              </w:rPr>
              <w:t>ож</w:t>
            </w:r>
            <w:proofErr w:type="spellEnd"/>
            <w:r w:rsidRPr="00B84C04">
              <w:rPr>
                <w:rFonts w:ascii="Times New Roman" w:hAnsi="Times New Roman" w:cs="Times New Roman"/>
                <w:color w:val="000000"/>
                <w:sz w:val="20"/>
                <w:szCs w:val="20"/>
              </w:rPr>
              <w:t xml:space="preserve">          Механизм качания с регулировкой под вес и фиксацией в вертикальном положении</w:t>
            </w:r>
            <w:r w:rsidRPr="00B84C04">
              <w:rPr>
                <w:rFonts w:ascii="Times New Roman" w:hAnsi="Times New Roman" w:cs="Times New Roman"/>
                <w:color w:val="000000"/>
                <w:sz w:val="20"/>
                <w:szCs w:val="20"/>
              </w:rPr>
              <w:br/>
              <w:t xml:space="preserve"> Регулировка высоты (газлифт)</w:t>
            </w:r>
            <w:r w:rsidRPr="00B84C04">
              <w:rPr>
                <w:rFonts w:ascii="Times New Roman" w:hAnsi="Times New Roman" w:cs="Times New Roman"/>
                <w:color w:val="000000"/>
                <w:sz w:val="20"/>
                <w:szCs w:val="20"/>
              </w:rPr>
              <w:br/>
              <w:t>Крестовина металлическая (алюминий)</w:t>
            </w:r>
            <w:r w:rsidRPr="00B84C04">
              <w:rPr>
                <w:rFonts w:ascii="Times New Roman" w:hAnsi="Times New Roman" w:cs="Times New Roman"/>
                <w:color w:val="000000"/>
                <w:sz w:val="20"/>
                <w:szCs w:val="20"/>
              </w:rPr>
              <w:br/>
              <w:t>Подлокотники пластиковые с мягкими кожаными накладками</w:t>
            </w:r>
            <w:r w:rsidRPr="00B84C04">
              <w:rPr>
                <w:rFonts w:ascii="Times New Roman" w:hAnsi="Times New Roman" w:cs="Times New Roman"/>
                <w:color w:val="000000"/>
                <w:sz w:val="20"/>
                <w:szCs w:val="20"/>
              </w:rPr>
              <w:br/>
              <w:t xml:space="preserve"> Ограничение по весу: 120 кг </w:t>
            </w:r>
            <w:r w:rsidRPr="00B84C04">
              <w:rPr>
                <w:rFonts w:ascii="Times New Roman" w:hAnsi="Times New Roman" w:cs="Times New Roman"/>
                <w:color w:val="000000"/>
                <w:sz w:val="20"/>
                <w:szCs w:val="20"/>
              </w:rPr>
              <w:br/>
              <w:t xml:space="preserve"> Материал обивки: кожа, искусственная кожа (задняя часть спинки)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16</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Шкаф инструментальный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КД-152-И Общая нагрузка на шкаф — не менее 250кг. Шкаф запирается замком типа «EURO LOCK» с ригельной системой запирания (тяги вверх-вниз). Шкаф и модули окрашены порошковой краской. Цвет — серый (RAL7038) и синий (RAL5012). </w:t>
            </w:r>
            <w:proofErr w:type="gramStart"/>
            <w:r w:rsidRPr="00B84C04">
              <w:rPr>
                <w:rFonts w:ascii="Times New Roman" w:hAnsi="Times New Roman" w:cs="Times New Roman"/>
                <w:color w:val="000000"/>
                <w:sz w:val="20"/>
                <w:szCs w:val="20"/>
              </w:rPr>
              <w:t>Шкаф — корпус серый, двери синие, Экраны — синие, выдвижной Ящик — синий, Полка — серая.</w:t>
            </w:r>
            <w:proofErr w:type="gramEnd"/>
            <w:r w:rsidRPr="00B84C04">
              <w:rPr>
                <w:rFonts w:ascii="Times New Roman" w:hAnsi="Times New Roman" w:cs="Times New Roman"/>
                <w:color w:val="000000"/>
                <w:sz w:val="20"/>
                <w:szCs w:val="20"/>
              </w:rPr>
              <w:t xml:space="preserve"> Держатели инструмента и Полка навесная на экран — серые.</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Стеллаж</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МКФ 18915-2,5 металлический •</w:t>
            </w:r>
            <w:proofErr w:type="spellStart"/>
            <w:r w:rsidRPr="00B84C04">
              <w:rPr>
                <w:rFonts w:ascii="Times New Roman" w:hAnsi="Times New Roman" w:cs="Times New Roman"/>
                <w:color w:val="000000"/>
                <w:sz w:val="20"/>
                <w:szCs w:val="20"/>
              </w:rPr>
              <w:t>ВхШхГ</w:t>
            </w:r>
            <w:proofErr w:type="spellEnd"/>
            <w:r w:rsidRPr="00B84C04">
              <w:rPr>
                <w:rFonts w:ascii="Times New Roman" w:hAnsi="Times New Roman" w:cs="Times New Roman"/>
                <w:color w:val="000000"/>
                <w:sz w:val="20"/>
                <w:szCs w:val="20"/>
              </w:rPr>
              <w:t>: 2500х1830х910 мм</w:t>
            </w:r>
            <w:r w:rsidRPr="00B84C04">
              <w:rPr>
                <w:rFonts w:ascii="Times New Roman" w:hAnsi="Times New Roman" w:cs="Times New Roman"/>
                <w:color w:val="000000"/>
                <w:sz w:val="20"/>
                <w:szCs w:val="20"/>
              </w:rPr>
              <w:br/>
              <w:t>•Вес: 117,6 кг</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СЭ-01 стол электромонтажника Габаритные размеры стола </w:t>
            </w:r>
            <w:r w:rsidRPr="00B84C04">
              <w:rPr>
                <w:rFonts w:ascii="Times New Roman" w:hAnsi="Times New Roman" w:cs="Times New Roman"/>
                <w:color w:val="000000"/>
                <w:sz w:val="20"/>
                <w:szCs w:val="20"/>
              </w:rPr>
              <w:lastRenderedPageBreak/>
              <w:t xml:space="preserve">(мм): 2000х700х2000 </w:t>
            </w:r>
            <w:r w:rsidRPr="00B84C04">
              <w:rPr>
                <w:rFonts w:ascii="Times New Roman" w:hAnsi="Times New Roman" w:cs="Times New Roman"/>
                <w:color w:val="000000"/>
                <w:sz w:val="20"/>
                <w:szCs w:val="20"/>
              </w:rPr>
              <w:br/>
              <w:t xml:space="preserve">Размер рабочей поверхности стола (мм): 2000х700 </w:t>
            </w:r>
            <w:r w:rsidRPr="00B84C04">
              <w:rPr>
                <w:rFonts w:ascii="Times New Roman" w:hAnsi="Times New Roman" w:cs="Times New Roman"/>
                <w:color w:val="000000"/>
                <w:sz w:val="20"/>
                <w:szCs w:val="20"/>
              </w:rPr>
              <w:br/>
              <w:t xml:space="preserve">Мах равномерно распределенная нагрузка на столешницу (кг): 350 </w:t>
            </w:r>
            <w:r w:rsidRPr="00B84C04">
              <w:rPr>
                <w:rFonts w:ascii="Times New Roman" w:hAnsi="Times New Roman" w:cs="Times New Roman"/>
                <w:color w:val="000000"/>
                <w:sz w:val="20"/>
                <w:szCs w:val="20"/>
              </w:rPr>
              <w:br/>
              <w:t>Регулируемые опоры (</w:t>
            </w:r>
            <w:proofErr w:type="spellStart"/>
            <w:proofErr w:type="gramStart"/>
            <w:r w:rsidRPr="00B84C04">
              <w:rPr>
                <w:rFonts w:ascii="Times New Roman" w:hAnsi="Times New Roman" w:cs="Times New Roman"/>
                <w:color w:val="000000"/>
                <w:sz w:val="20"/>
                <w:szCs w:val="20"/>
              </w:rPr>
              <w:t>шт</w:t>
            </w:r>
            <w:proofErr w:type="spellEnd"/>
            <w:proofErr w:type="gramEnd"/>
            <w:r w:rsidRPr="00B84C04">
              <w:rPr>
                <w:rFonts w:ascii="Times New Roman" w:hAnsi="Times New Roman" w:cs="Times New Roman"/>
                <w:color w:val="000000"/>
                <w:sz w:val="20"/>
                <w:szCs w:val="20"/>
              </w:rPr>
              <w:t xml:space="preserve">): 4 </w:t>
            </w:r>
            <w:r w:rsidRPr="00B84C04">
              <w:rPr>
                <w:rFonts w:ascii="Times New Roman" w:hAnsi="Times New Roman" w:cs="Times New Roman"/>
                <w:color w:val="000000"/>
                <w:sz w:val="20"/>
                <w:szCs w:val="20"/>
              </w:rPr>
              <w:br/>
              <w:t xml:space="preserve">Ток питающей сети: 220 </w:t>
            </w:r>
            <w:r w:rsidRPr="00B84C04">
              <w:rPr>
                <w:rFonts w:ascii="Times New Roman" w:hAnsi="Times New Roman" w:cs="Times New Roman"/>
                <w:color w:val="000000"/>
                <w:sz w:val="20"/>
                <w:szCs w:val="20"/>
              </w:rPr>
              <w:br/>
              <w:t xml:space="preserve">Суммарная мощность нагрузки на сетевой фильтр (Вт): 2000 </w:t>
            </w:r>
            <w:r w:rsidRPr="00B84C04">
              <w:rPr>
                <w:rFonts w:ascii="Times New Roman" w:hAnsi="Times New Roman" w:cs="Times New Roman"/>
                <w:color w:val="000000"/>
                <w:sz w:val="20"/>
                <w:szCs w:val="20"/>
              </w:rPr>
              <w:br/>
              <w:t xml:space="preserve">Масса (кг): 115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lastRenderedPageBreak/>
              <w:t>16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Офисный шкаф.</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Шкаф стеклянные двери 4106 вишня. Размер: 780х410х1920мм </w:t>
            </w:r>
            <w:r w:rsidRPr="00B84C04">
              <w:rPr>
                <w:rFonts w:ascii="Times New Roman" w:hAnsi="Times New Roman" w:cs="Times New Roman"/>
                <w:color w:val="000000"/>
                <w:sz w:val="20"/>
                <w:szCs w:val="20"/>
              </w:rPr>
              <w:br/>
              <w:t>Материал: ЛДСП ширина 16мм.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Стол эргономич.9Т-14R  Материал ЛДСП </w:t>
            </w:r>
            <w:r w:rsidRPr="00B84C04">
              <w:rPr>
                <w:rFonts w:ascii="Times New Roman" w:hAnsi="Times New Roman" w:cs="Times New Roman"/>
                <w:color w:val="000000"/>
                <w:sz w:val="20"/>
                <w:szCs w:val="20"/>
              </w:rPr>
              <w:br/>
              <w:t>Цвет скандинав</w:t>
            </w:r>
            <w:proofErr w:type="gramStart"/>
            <w:r w:rsidRPr="00B84C04">
              <w:rPr>
                <w:rFonts w:ascii="Times New Roman" w:hAnsi="Times New Roman" w:cs="Times New Roman"/>
                <w:color w:val="000000"/>
                <w:sz w:val="20"/>
                <w:szCs w:val="20"/>
              </w:rPr>
              <w:t>.</w:t>
            </w:r>
            <w:proofErr w:type="gramEnd"/>
            <w:r w:rsidRPr="00B84C04">
              <w:rPr>
                <w:rFonts w:ascii="Times New Roman" w:hAnsi="Times New Roman" w:cs="Times New Roman"/>
                <w:color w:val="000000"/>
                <w:sz w:val="20"/>
                <w:szCs w:val="20"/>
              </w:rPr>
              <w:t xml:space="preserve"> </w:t>
            </w:r>
            <w:proofErr w:type="gramStart"/>
            <w:r w:rsidRPr="00B84C04">
              <w:rPr>
                <w:rFonts w:ascii="Times New Roman" w:hAnsi="Times New Roman" w:cs="Times New Roman"/>
                <w:color w:val="000000"/>
                <w:sz w:val="20"/>
                <w:szCs w:val="20"/>
              </w:rPr>
              <w:t>в</w:t>
            </w:r>
            <w:proofErr w:type="gramEnd"/>
            <w:r w:rsidRPr="00B84C04">
              <w:rPr>
                <w:rFonts w:ascii="Times New Roman" w:hAnsi="Times New Roman" w:cs="Times New Roman"/>
                <w:color w:val="000000"/>
                <w:sz w:val="20"/>
                <w:szCs w:val="20"/>
              </w:rPr>
              <w:t xml:space="preserve">ишня (320) </w:t>
            </w:r>
            <w:r w:rsidRPr="00B84C04">
              <w:rPr>
                <w:rFonts w:ascii="Times New Roman" w:hAnsi="Times New Roman" w:cs="Times New Roman"/>
                <w:color w:val="000000"/>
                <w:sz w:val="20"/>
                <w:szCs w:val="20"/>
              </w:rPr>
              <w:br/>
              <w:t xml:space="preserve">Серия </w:t>
            </w:r>
            <w:proofErr w:type="spellStart"/>
            <w:r w:rsidRPr="00B84C04">
              <w:rPr>
                <w:rFonts w:ascii="Times New Roman" w:hAnsi="Times New Roman" w:cs="Times New Roman"/>
                <w:color w:val="000000"/>
                <w:sz w:val="20"/>
                <w:szCs w:val="20"/>
              </w:rPr>
              <w:t>Оптима</w:t>
            </w:r>
            <w:proofErr w:type="spellEnd"/>
            <w:r w:rsidRPr="00B84C04">
              <w:rPr>
                <w:rFonts w:ascii="Times New Roman" w:hAnsi="Times New Roman" w:cs="Times New Roman"/>
                <w:color w:val="000000"/>
                <w:sz w:val="20"/>
                <w:szCs w:val="20"/>
              </w:rPr>
              <w:t xml:space="preserve"> </w:t>
            </w:r>
            <w:r w:rsidRPr="00B84C04">
              <w:rPr>
                <w:rFonts w:ascii="Times New Roman" w:hAnsi="Times New Roman" w:cs="Times New Roman"/>
                <w:color w:val="000000"/>
                <w:sz w:val="20"/>
                <w:szCs w:val="20"/>
              </w:rPr>
              <w:br/>
              <w:t xml:space="preserve">Ширина (мм) 1400 </w:t>
            </w:r>
            <w:r w:rsidRPr="00B84C04">
              <w:rPr>
                <w:rFonts w:ascii="Times New Roman" w:hAnsi="Times New Roman" w:cs="Times New Roman"/>
                <w:color w:val="000000"/>
                <w:sz w:val="20"/>
                <w:szCs w:val="20"/>
              </w:rPr>
              <w:br/>
              <w:t xml:space="preserve">Высота (мм) 750 </w:t>
            </w:r>
            <w:r w:rsidRPr="00B84C04">
              <w:rPr>
                <w:rFonts w:ascii="Times New Roman" w:hAnsi="Times New Roman" w:cs="Times New Roman"/>
                <w:color w:val="000000"/>
                <w:sz w:val="20"/>
                <w:szCs w:val="20"/>
              </w:rPr>
              <w:br/>
              <w:t xml:space="preserve">Глубина (мм) 900 </w:t>
            </w:r>
            <w:r w:rsidRPr="00B84C04">
              <w:rPr>
                <w:rFonts w:ascii="Times New Roman" w:hAnsi="Times New Roman" w:cs="Times New Roman"/>
                <w:color w:val="000000"/>
                <w:sz w:val="20"/>
                <w:szCs w:val="20"/>
              </w:rPr>
              <w:br/>
              <w:t xml:space="preserve">Вес (кг) 38 </w:t>
            </w:r>
            <w:r w:rsidRPr="00B84C04">
              <w:rPr>
                <w:rFonts w:ascii="Times New Roman" w:hAnsi="Times New Roman" w:cs="Times New Roman"/>
                <w:color w:val="000000"/>
                <w:sz w:val="20"/>
                <w:szCs w:val="20"/>
              </w:rPr>
              <w:br/>
              <w:t xml:space="preserve">Объем (м3) 0.105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Тумба офисная </w:t>
            </w:r>
            <w:proofErr w:type="spellStart"/>
            <w:r w:rsidRPr="00B84C04">
              <w:rPr>
                <w:rFonts w:ascii="Times New Roman" w:hAnsi="Times New Roman" w:cs="Times New Roman"/>
                <w:color w:val="000000"/>
                <w:sz w:val="20"/>
                <w:szCs w:val="20"/>
              </w:rPr>
              <w:t>подкатная</w:t>
            </w:r>
            <w:proofErr w:type="spellEnd"/>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 xml:space="preserve">Тумба </w:t>
            </w:r>
            <w:proofErr w:type="spellStart"/>
            <w:r w:rsidRPr="00B84C04">
              <w:rPr>
                <w:rFonts w:ascii="Times New Roman" w:hAnsi="Times New Roman" w:cs="Times New Roman"/>
                <w:color w:val="000000"/>
                <w:sz w:val="20"/>
                <w:szCs w:val="20"/>
              </w:rPr>
              <w:t>подкатная</w:t>
            </w:r>
            <w:proofErr w:type="spellEnd"/>
            <w:r w:rsidRPr="00B84C04">
              <w:rPr>
                <w:rFonts w:ascii="Times New Roman" w:hAnsi="Times New Roman" w:cs="Times New Roman"/>
                <w:color w:val="000000"/>
                <w:sz w:val="20"/>
                <w:szCs w:val="20"/>
              </w:rPr>
              <w:t xml:space="preserve"> Т1-2</w:t>
            </w:r>
            <w:r w:rsidRPr="00B84C04">
              <w:rPr>
                <w:rFonts w:ascii="Times New Roman" w:hAnsi="Times New Roman" w:cs="Times New Roman"/>
                <w:color w:val="000000"/>
                <w:sz w:val="20"/>
                <w:szCs w:val="20"/>
              </w:rPr>
              <w:br/>
              <w:t>Габариты: Ш 400х Г 450х</w:t>
            </w:r>
            <w:proofErr w:type="gramStart"/>
            <w:r w:rsidRPr="00B84C04">
              <w:rPr>
                <w:rFonts w:ascii="Times New Roman" w:hAnsi="Times New Roman" w:cs="Times New Roman"/>
                <w:color w:val="000000"/>
                <w:sz w:val="20"/>
                <w:szCs w:val="20"/>
              </w:rPr>
              <w:t xml:space="preserve"> В</w:t>
            </w:r>
            <w:proofErr w:type="gramEnd"/>
            <w:r w:rsidRPr="00B84C04">
              <w:rPr>
                <w:rFonts w:ascii="Times New Roman" w:hAnsi="Times New Roman" w:cs="Times New Roman"/>
                <w:color w:val="000000"/>
                <w:sz w:val="20"/>
                <w:szCs w:val="20"/>
              </w:rPr>
              <w:t xml:space="preserve"> 600</w:t>
            </w:r>
            <w:r w:rsidRPr="00B84C04">
              <w:rPr>
                <w:rFonts w:ascii="Times New Roman" w:hAnsi="Times New Roman" w:cs="Times New Roman"/>
                <w:color w:val="000000"/>
                <w:sz w:val="20"/>
                <w:szCs w:val="20"/>
              </w:rPr>
              <w:br/>
              <w:t>Материал: ЛДСП</w:t>
            </w:r>
            <w:r w:rsidRPr="00B84C04">
              <w:rPr>
                <w:rFonts w:ascii="Times New Roman" w:hAnsi="Times New Roman" w:cs="Times New Roman"/>
                <w:color w:val="000000"/>
                <w:sz w:val="20"/>
                <w:szCs w:val="20"/>
              </w:rPr>
              <w:br/>
              <w:t xml:space="preserve">Цвет: Вишня Оксфорд",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19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 рабочий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ТС</w:t>
            </w:r>
            <w:proofErr w:type="gramStart"/>
            <w:r w:rsidRPr="00B84C04">
              <w:rPr>
                <w:rFonts w:ascii="Times New Roman" w:hAnsi="Times New Roman" w:cs="Times New Roman"/>
                <w:color w:val="000000"/>
                <w:sz w:val="20"/>
                <w:szCs w:val="20"/>
              </w:rPr>
              <w:t>1</w:t>
            </w:r>
            <w:proofErr w:type="gramEnd"/>
            <w:r w:rsidRPr="00B84C04">
              <w:rPr>
                <w:rFonts w:ascii="Times New Roman" w:hAnsi="Times New Roman" w:cs="Times New Roman"/>
                <w:color w:val="000000"/>
                <w:sz w:val="20"/>
                <w:szCs w:val="20"/>
              </w:rPr>
              <w:t>.4 1200х700х750мм. Материал ЛДСП толщ. 16мм. Столешница 22мм. Цвет Дуб.</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20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Стол рабочий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ТС</w:t>
            </w:r>
            <w:proofErr w:type="gramStart"/>
            <w:r w:rsidRPr="00B84C04">
              <w:rPr>
                <w:rFonts w:ascii="Times New Roman" w:hAnsi="Times New Roman" w:cs="Times New Roman"/>
                <w:color w:val="000000"/>
                <w:sz w:val="20"/>
                <w:szCs w:val="20"/>
              </w:rPr>
              <w:t>1</w:t>
            </w:r>
            <w:proofErr w:type="gramEnd"/>
            <w:r w:rsidRPr="00B84C04">
              <w:rPr>
                <w:rFonts w:ascii="Times New Roman" w:hAnsi="Times New Roman" w:cs="Times New Roman"/>
                <w:color w:val="000000"/>
                <w:sz w:val="20"/>
                <w:szCs w:val="20"/>
              </w:rPr>
              <w:t>.5 1400х700х750 Материал ЛДСП толщ. 16мм. Столешница 22мм. Цвет Дуб.</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6</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21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Шкаф для документов</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color w:val="000000"/>
                <w:sz w:val="20"/>
                <w:szCs w:val="20"/>
              </w:rPr>
            </w:pPr>
            <w:r w:rsidRPr="00B84C04">
              <w:rPr>
                <w:rFonts w:ascii="Times New Roman" w:hAnsi="Times New Roman" w:cs="Times New Roman"/>
                <w:color w:val="000000"/>
                <w:sz w:val="20"/>
                <w:szCs w:val="20"/>
              </w:rPr>
              <w:t>МШ5.1 804х445х2024мм. Материал СДСП толщ. 16мм. Цвет Дуб.</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color w:val="000000"/>
                <w:sz w:val="20"/>
                <w:szCs w:val="20"/>
              </w:rPr>
            </w:pPr>
            <w:r w:rsidRPr="00B84C04">
              <w:rPr>
                <w:rFonts w:ascii="Times New Roman" w:hAnsi="Times New Roman" w:cs="Times New Roman"/>
                <w:color w:val="000000"/>
                <w:sz w:val="20"/>
                <w:szCs w:val="20"/>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r w:rsidR="00B84C04"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2"/>
                <w:szCs w:val="22"/>
              </w:rPr>
            </w:pPr>
            <w:r w:rsidRPr="00B84C04">
              <w:rPr>
                <w:rFonts w:ascii="Times New Roman" w:hAnsi="Times New Roman" w:cs="Times New Roman"/>
                <w:sz w:val="22"/>
                <w:szCs w:val="22"/>
              </w:rPr>
              <w:t>22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sz w:val="20"/>
                <w:szCs w:val="20"/>
              </w:rPr>
            </w:pPr>
            <w:r w:rsidRPr="00B84C04">
              <w:rPr>
                <w:rFonts w:ascii="Times New Roman" w:hAnsi="Times New Roman" w:cs="Times New Roman"/>
                <w:sz w:val="20"/>
                <w:szCs w:val="20"/>
              </w:rPr>
              <w:t xml:space="preserve">Шкаф </w:t>
            </w:r>
            <w:proofErr w:type="spellStart"/>
            <w:r w:rsidRPr="00B84C04">
              <w:rPr>
                <w:rFonts w:ascii="Times New Roman" w:hAnsi="Times New Roman" w:cs="Times New Roman"/>
                <w:sz w:val="20"/>
                <w:szCs w:val="20"/>
              </w:rPr>
              <w:t>двухдверный</w:t>
            </w:r>
            <w:proofErr w:type="spellEnd"/>
            <w:r w:rsidRPr="00B84C04">
              <w:rPr>
                <w:rFonts w:ascii="Times New Roman" w:hAnsi="Times New Roman" w:cs="Times New Roman"/>
                <w:sz w:val="20"/>
                <w:szCs w:val="20"/>
              </w:rPr>
              <w:t xml:space="preserve"> ШМ-13 ольха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rPr>
                <w:rFonts w:ascii="Times New Roman" w:hAnsi="Times New Roman" w:cs="Times New Roman"/>
                <w:sz w:val="20"/>
                <w:szCs w:val="20"/>
              </w:rPr>
            </w:pPr>
            <w:r w:rsidRPr="00B84C04">
              <w:rPr>
                <w:rFonts w:ascii="Times New Roman" w:hAnsi="Times New Roman" w:cs="Times New Roman"/>
                <w:sz w:val="20"/>
                <w:szCs w:val="20"/>
              </w:rPr>
              <w:t xml:space="preserve">классический двухстворчатый с </w:t>
            </w:r>
            <w:proofErr w:type="spellStart"/>
            <w:r w:rsidRPr="00B84C04">
              <w:rPr>
                <w:rFonts w:ascii="Times New Roman" w:hAnsi="Times New Roman" w:cs="Times New Roman"/>
                <w:sz w:val="20"/>
                <w:szCs w:val="20"/>
              </w:rPr>
              <w:t>реллингом</w:t>
            </w:r>
            <w:proofErr w:type="spellEnd"/>
            <w:r w:rsidRPr="00B84C04">
              <w:rPr>
                <w:rFonts w:ascii="Times New Roman" w:hAnsi="Times New Roman" w:cs="Times New Roman"/>
                <w:sz w:val="20"/>
                <w:szCs w:val="20"/>
              </w:rPr>
              <w:t xml:space="preserve"> для вешалок и полкой для головных уборов Глубина </w:t>
            </w:r>
            <w:r w:rsidRPr="00B84C04">
              <w:rPr>
                <w:rFonts w:ascii="Times New Roman" w:hAnsi="Times New Roman" w:cs="Times New Roman"/>
                <w:sz w:val="20"/>
                <w:szCs w:val="20"/>
              </w:rPr>
              <w:br/>
              <w:t xml:space="preserve">404мм., Толщина каркаса </w:t>
            </w:r>
            <w:r w:rsidRPr="00B84C04">
              <w:rPr>
                <w:rFonts w:ascii="Times New Roman" w:hAnsi="Times New Roman" w:cs="Times New Roman"/>
                <w:sz w:val="20"/>
                <w:szCs w:val="20"/>
              </w:rPr>
              <w:br/>
              <w:t xml:space="preserve">16мм., Количество полок </w:t>
            </w:r>
            <w:r w:rsidRPr="00B84C04">
              <w:rPr>
                <w:rFonts w:ascii="Times New Roman" w:hAnsi="Times New Roman" w:cs="Times New Roman"/>
                <w:sz w:val="20"/>
                <w:szCs w:val="20"/>
              </w:rPr>
              <w:br/>
              <w:t xml:space="preserve">1Толщ. глухой дверцы </w:t>
            </w:r>
            <w:r w:rsidRPr="00B84C04">
              <w:rPr>
                <w:rFonts w:ascii="Times New Roman" w:hAnsi="Times New Roman" w:cs="Times New Roman"/>
                <w:sz w:val="20"/>
                <w:szCs w:val="20"/>
              </w:rPr>
              <w:br/>
              <w:t xml:space="preserve">16мм. 772х404х1967мм. Вес, </w:t>
            </w:r>
            <w:proofErr w:type="gramStart"/>
            <w:r w:rsidRPr="00B84C04">
              <w:rPr>
                <w:rFonts w:ascii="Times New Roman" w:hAnsi="Times New Roman" w:cs="Times New Roman"/>
                <w:sz w:val="20"/>
                <w:szCs w:val="20"/>
              </w:rPr>
              <w:t>кг</w:t>
            </w:r>
            <w:proofErr w:type="gramEnd"/>
            <w:r w:rsidRPr="00B84C04">
              <w:rPr>
                <w:rFonts w:ascii="Times New Roman" w:hAnsi="Times New Roman" w:cs="Times New Roman"/>
                <w:sz w:val="20"/>
                <w:szCs w:val="20"/>
              </w:rPr>
              <w:t xml:space="preserve"> 48,0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0"/>
                <w:szCs w:val="20"/>
              </w:rPr>
            </w:pPr>
            <w:r w:rsidRPr="00B84C04">
              <w:rPr>
                <w:rFonts w:ascii="Times New Roman" w:hAnsi="Times New Roman" w:cs="Times New Roman"/>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B84C04" w:rsidRPr="00B84C04" w:rsidRDefault="00B84C04" w:rsidP="002C1735">
            <w:pPr>
              <w:jc w:val="center"/>
              <w:rPr>
                <w:rFonts w:ascii="Times New Roman" w:hAnsi="Times New Roman" w:cs="Times New Roman"/>
                <w:sz w:val="20"/>
                <w:szCs w:val="20"/>
              </w:rPr>
            </w:pPr>
            <w:r w:rsidRPr="00B84C04">
              <w:rPr>
                <w:rFonts w:ascii="Times New Roman" w:hAnsi="Times New Roman" w:cs="Times New Roman"/>
                <w:sz w:val="20"/>
                <w:szCs w:val="20"/>
              </w:rPr>
              <w:t>1,00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B84C04" w:rsidRPr="00C038A0" w:rsidRDefault="00B84C04" w:rsidP="00EE0A0E">
            <w:pPr>
              <w:jc w:val="center"/>
              <w:rPr>
                <w:rFonts w:ascii="Times New Roman" w:hAnsi="Times New Roman" w:cs="Times New Roman"/>
                <w:sz w:val="22"/>
                <w:szCs w:val="22"/>
              </w:rPr>
            </w:pPr>
          </w:p>
        </w:tc>
      </w:tr>
    </w:tbl>
    <w:p w:rsidR="00B84C04" w:rsidRDefault="00B84C04"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bookmarkStart w:id="13" w:name="_GoBack"/>
      <w:bookmarkEnd w:id="13"/>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0A71C9" w:rsidRPr="00637DA3" w:rsidRDefault="000A71C9" w:rsidP="00637DA3">
      <w:pPr>
        <w:jc w:val="both"/>
        <w:rPr>
          <w:rFonts w:ascii="Times New Roman" w:hAnsi="Times New Roman" w:cs="Times New Roman"/>
          <w:sz w:val="24"/>
          <w:szCs w:val="24"/>
        </w:rPr>
      </w:pPr>
    </w:p>
    <w:p w:rsidR="000A71C9" w:rsidRDefault="007066C9" w:rsidP="000A71C9">
      <w:pPr>
        <w:jc w:val="both"/>
        <w:rPr>
          <w:rFonts w:ascii="Times New Roman" w:hAnsi="Times New Roman" w:cs="Times New Roman"/>
          <w:sz w:val="24"/>
          <w:szCs w:val="24"/>
        </w:rPr>
      </w:pPr>
      <w:r w:rsidRPr="00CE7BD1">
        <w:rPr>
          <w:rFonts w:ascii="Times New Roman" w:hAnsi="Times New Roman" w:cs="Times New Roman"/>
          <w:sz w:val="24"/>
          <w:szCs w:val="24"/>
        </w:rPr>
        <w:lastRenderedPageBreak/>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22483C" w:rsidRPr="0022483C">
        <w:rPr>
          <w:rFonts w:ascii="Times New Roman" w:hAnsi="Times New Roman" w:cs="Times New Roman"/>
          <w:sz w:val="24"/>
          <w:szCs w:val="24"/>
        </w:rPr>
        <w:t xml:space="preserve">Материальная </w:t>
      </w:r>
      <w:proofErr w:type="spellStart"/>
      <w:r w:rsidR="0022483C" w:rsidRPr="0022483C">
        <w:rPr>
          <w:rFonts w:ascii="Times New Roman" w:hAnsi="Times New Roman" w:cs="Times New Roman"/>
          <w:sz w:val="24"/>
          <w:szCs w:val="24"/>
        </w:rPr>
        <w:t>производственно</w:t>
      </w:r>
      <w:proofErr w:type="spellEnd"/>
      <w:r w:rsidR="0022483C" w:rsidRPr="0022483C">
        <w:rPr>
          <w:rFonts w:ascii="Times New Roman" w:hAnsi="Times New Roman" w:cs="Times New Roman"/>
          <w:sz w:val="24"/>
          <w:szCs w:val="24"/>
        </w:rPr>
        <w:t xml:space="preserve"> - техническая база филиала АО </w:t>
      </w:r>
      <w:r w:rsidR="0022483C">
        <w:rPr>
          <w:rFonts w:ascii="Times New Roman" w:hAnsi="Times New Roman" w:cs="Times New Roman"/>
          <w:sz w:val="24"/>
          <w:szCs w:val="24"/>
        </w:rPr>
        <w:t>«</w:t>
      </w:r>
      <w:r w:rsidR="0022483C" w:rsidRPr="0022483C">
        <w:rPr>
          <w:rFonts w:ascii="Times New Roman" w:hAnsi="Times New Roman" w:cs="Times New Roman"/>
          <w:sz w:val="24"/>
          <w:szCs w:val="24"/>
        </w:rPr>
        <w:t>Тюменьэнерго</w:t>
      </w:r>
      <w:r w:rsidR="0022483C">
        <w:rPr>
          <w:rFonts w:ascii="Times New Roman" w:hAnsi="Times New Roman" w:cs="Times New Roman"/>
          <w:sz w:val="24"/>
          <w:szCs w:val="24"/>
        </w:rPr>
        <w:t>»</w:t>
      </w:r>
      <w:r w:rsidR="0022483C" w:rsidRPr="0022483C">
        <w:rPr>
          <w:rFonts w:ascii="Times New Roman" w:hAnsi="Times New Roman" w:cs="Times New Roman"/>
          <w:sz w:val="24"/>
          <w:szCs w:val="24"/>
        </w:rPr>
        <w:t xml:space="preserve"> Нефтеюганские электрические сети</w:t>
      </w:r>
      <w:r w:rsidR="0022483C">
        <w:rPr>
          <w:rFonts w:ascii="Times New Roman" w:hAnsi="Times New Roman" w:cs="Times New Roman"/>
          <w:sz w:val="24"/>
          <w:szCs w:val="24"/>
        </w:rPr>
        <w:t xml:space="preserve">  (г. </w:t>
      </w:r>
      <w:proofErr w:type="spellStart"/>
      <w:r w:rsidR="0022483C">
        <w:rPr>
          <w:rFonts w:ascii="Times New Roman" w:hAnsi="Times New Roman" w:cs="Times New Roman"/>
          <w:sz w:val="24"/>
          <w:szCs w:val="24"/>
        </w:rPr>
        <w:t>Пыть-Ях</w:t>
      </w:r>
      <w:proofErr w:type="spellEnd"/>
      <w:r w:rsidR="0022483C">
        <w:rPr>
          <w:rFonts w:ascii="Times New Roman" w:hAnsi="Times New Roman" w:cs="Times New Roman"/>
          <w:sz w:val="24"/>
          <w:szCs w:val="24"/>
        </w:rPr>
        <w:t>, ул. Солнечная 5)</w:t>
      </w:r>
      <w:r w:rsidR="003625D7" w:rsidRPr="003625D7">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22483C">
        <w:rPr>
          <w:rFonts w:ascii="Times New Roman" w:hAnsi="Times New Roman" w:cs="Times New Roman"/>
          <w:sz w:val="24"/>
          <w:szCs w:val="24"/>
        </w:rPr>
        <w:t>01</w:t>
      </w:r>
      <w:r w:rsidR="00BF4C29" w:rsidRPr="00BF4C29">
        <w:rPr>
          <w:rFonts w:ascii="Times New Roman" w:hAnsi="Times New Roman" w:cs="Times New Roman"/>
          <w:sz w:val="24"/>
          <w:szCs w:val="24"/>
        </w:rPr>
        <w:t>.201</w:t>
      </w:r>
      <w:r w:rsidR="00637DA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xml:space="preserve">. </w:t>
      </w:r>
      <w:proofErr w:type="gramStart"/>
      <w:r w:rsidR="007066C9" w:rsidRPr="00CE7BD1">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w:t>
      </w:r>
      <w:proofErr w:type="gramEnd"/>
      <w:r w:rsidR="007066C9" w:rsidRPr="00CE7BD1">
        <w:rPr>
          <w:rFonts w:ascii="Times New Roman" w:hAnsi="Times New Roman" w:cs="Times New Roman"/>
          <w:sz w:val="24"/>
          <w:szCs w:val="24"/>
        </w:rPr>
        <w:t xml:space="preserve">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lastRenderedPageBreak/>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0A71C9" w:rsidP="000A71C9">
            <w:pPr>
              <w:jc w:val="center"/>
              <w:rPr>
                <w:rFonts w:ascii="Times New Roman" w:hAnsi="Times New Roman" w:cs="Times New Roman"/>
                <w:sz w:val="24"/>
                <w:szCs w:val="24"/>
              </w:rPr>
            </w:pPr>
            <w:r w:rsidRPr="000A71C9">
              <w:rPr>
                <w:rFonts w:ascii="Times New Roman" w:hAnsi="Times New Roman" w:cs="Times New Roman"/>
                <w:i/>
                <w:sz w:val="24"/>
                <w:szCs w:val="24"/>
              </w:rPr>
              <w:t>поставк</w:t>
            </w:r>
            <w:r>
              <w:rPr>
                <w:rFonts w:ascii="Times New Roman" w:hAnsi="Times New Roman" w:cs="Times New Roman"/>
                <w:i/>
                <w:sz w:val="24"/>
                <w:szCs w:val="24"/>
              </w:rPr>
              <w:t>а</w:t>
            </w:r>
            <w:r w:rsidRPr="000A71C9">
              <w:rPr>
                <w:rFonts w:ascii="Times New Roman" w:hAnsi="Times New Roman" w:cs="Times New Roman"/>
                <w:i/>
                <w:sz w:val="24"/>
                <w:szCs w:val="24"/>
              </w:rPr>
              <w:t xml:space="preserve"> </w:t>
            </w:r>
            <w:r w:rsidR="0022483C" w:rsidRPr="0022483C">
              <w:rPr>
                <w:rFonts w:ascii="Times New Roman" w:hAnsi="Times New Roman" w:cs="Times New Roman"/>
                <w:i/>
                <w:sz w:val="24"/>
                <w:szCs w:val="24"/>
              </w:rPr>
              <w:t>мебели</w:t>
            </w:r>
            <w:r w:rsidR="00037E6A" w:rsidRPr="00037E6A">
              <w:rPr>
                <w:rFonts w:ascii="Times New Roman" w:hAnsi="Times New Roman" w:cs="Times New Roman"/>
                <w:i/>
                <w:sz w:val="24"/>
                <w:szCs w:val="24"/>
              </w:rPr>
              <w:t xml:space="preserve">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lastRenderedPageBreak/>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Одобрить заключение договора на выполнение работ по разработке, изготовлению опытных образцов и испытанию промежуточных опор </w:t>
      </w:r>
      <w:r>
        <w:rPr>
          <w:rFonts w:ascii="Times New Roman" w:hAnsi="Times New Roman" w:cs="Times New Roman"/>
          <w:i/>
          <w:sz w:val="24"/>
          <w:szCs w:val="24"/>
        </w:rPr>
        <w:lastRenderedPageBreak/>
        <w:t>(далее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xml:space="preserve">№ </w:t>
            </w:r>
            <w:proofErr w:type="gramStart"/>
            <w:r w:rsidRPr="005D5EF9">
              <w:rPr>
                <w:rFonts w:ascii="Times New Roman" w:eastAsia="Calibri" w:hAnsi="Times New Roman" w:cs="Times New Roman"/>
                <w:b/>
                <w:sz w:val="24"/>
                <w:szCs w:val="24"/>
              </w:rPr>
              <w:t>п</w:t>
            </w:r>
            <w:proofErr w:type="gramEnd"/>
            <w:r w:rsidRPr="005D5EF9">
              <w:rPr>
                <w:rFonts w:ascii="Times New Roman" w:eastAsia="Calibri" w:hAnsi="Times New Roman" w:cs="Times New Roman"/>
                <w:b/>
                <w:sz w:val="24"/>
                <w:szCs w:val="24"/>
              </w:rPr>
              <w:t>/п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lastRenderedPageBreak/>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5D5EF9">
              <w:rPr>
                <w:rFonts w:ascii="Times New Roman" w:eastAsia="Calibri" w:hAnsi="Times New Roman" w:cs="Times New Roman"/>
                <w:sz w:val="24"/>
                <w:szCs w:val="24"/>
              </w:rPr>
              <w:t>)(</w:t>
            </w:r>
            <w:proofErr w:type="gramEnd"/>
            <w:r w:rsidRPr="005D5EF9">
              <w:rPr>
                <w:rFonts w:ascii="Times New Roman" w:eastAsia="Calibri" w:hAnsi="Times New Roman" w:cs="Times New Roman"/>
                <w:sz w:val="24"/>
                <w:szCs w:val="24"/>
              </w:rPr>
              <w:t>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Заполняется юридическими лицами не относящимися к </w:t>
            </w:r>
            <w:proofErr w:type="gramStart"/>
            <w:r w:rsidRPr="005D5EF9">
              <w:rPr>
                <w:rFonts w:ascii="Times New Roman" w:eastAsia="Calibri" w:hAnsi="Times New Roman" w:cs="Times New Roman"/>
                <w:sz w:val="24"/>
                <w:szCs w:val="24"/>
              </w:rPr>
              <w:t>указанным</w:t>
            </w:r>
            <w:proofErr w:type="gramEnd"/>
            <w:r w:rsidRPr="005D5EF9">
              <w:rPr>
                <w:rFonts w:ascii="Times New Roman" w:eastAsia="Calibri" w:hAnsi="Times New Roman" w:cs="Times New Roman"/>
                <w:sz w:val="24"/>
                <w:szCs w:val="24"/>
              </w:rPr>
              <w:t xml:space="preserve">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принадлежащая</w:t>
            </w:r>
            <w:proofErr w:type="gramEnd"/>
            <w:r w:rsidRPr="005D5EF9">
              <w:rPr>
                <w:rFonts w:ascii="Times New Roman" w:eastAsia="Calibri" w:hAnsi="Times New Roman" w:cs="Times New Roman"/>
                <w:sz w:val="24"/>
                <w:szCs w:val="24"/>
              </w:rPr>
              <w:t xml:space="preserve">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w:t>
            </w:r>
            <w:proofErr w:type="gramStart"/>
            <w:r w:rsidRPr="005D5EF9">
              <w:rPr>
                <w:rFonts w:eastAsia="Calibri"/>
                <w:color w:val="auto"/>
              </w:rPr>
              <w:t>к</w:t>
            </w:r>
            <w:proofErr w:type="gramEnd"/>
            <w:r w:rsidRPr="005D5EF9">
              <w:rPr>
                <w:rFonts w:eastAsia="Calibri"/>
                <w:color w:val="auto"/>
              </w:rPr>
              <w:t xml:space="preserve">: </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roofErr w:type="gramEnd"/>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lastRenderedPageBreak/>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w:t>
      </w:r>
      <w:proofErr w:type="gramStart"/>
      <w:r w:rsidR="007066C9">
        <w:rPr>
          <w:rFonts w:ascii="Times New Roman" w:hAnsi="Times New Roman" w:cs="Times New Roman"/>
          <w:sz w:val="24"/>
          <w:szCs w:val="24"/>
        </w:rPr>
        <w:t>г</w:t>
      </w:r>
      <w:proofErr w:type="gramEnd"/>
      <w:r w:rsidR="007066C9">
        <w:rPr>
          <w:rFonts w:ascii="Times New Roman" w:hAnsi="Times New Roman" w:cs="Times New Roman"/>
          <w:sz w:val="24"/>
          <w:szCs w:val="24"/>
        </w:rPr>
        <w:t>.</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D2" w:rsidRDefault="003F16D2">
      <w:r>
        <w:separator/>
      </w:r>
    </w:p>
  </w:endnote>
  <w:endnote w:type="continuationSeparator" w:id="0">
    <w:p w:rsidR="003F16D2" w:rsidRDefault="003F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D2" w:rsidRPr="00604332" w:rsidRDefault="003F16D2">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B84C04">
      <w:rPr>
        <w:rFonts w:ascii="Times New Roman" w:hAnsi="Times New Roman"/>
        <w:noProof/>
        <w:sz w:val="20"/>
      </w:rPr>
      <w:t>14</w:t>
    </w:r>
    <w:r w:rsidRPr="00604332">
      <w:rPr>
        <w:rFonts w:ascii="Times New Roman" w:hAnsi="Times New Roman"/>
        <w:sz w:val="20"/>
      </w:rPr>
      <w:fldChar w:fldCharType="end"/>
    </w:r>
  </w:p>
  <w:p w:rsidR="003F16D2" w:rsidRDefault="003F16D2"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D2" w:rsidRDefault="003F16D2">
      <w:r>
        <w:separator/>
      </w:r>
    </w:p>
  </w:footnote>
  <w:footnote w:type="continuationSeparator" w:id="0">
    <w:p w:rsidR="003F16D2" w:rsidRDefault="003F1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14567"/>
    <w:rsid w:val="00037E6A"/>
    <w:rsid w:val="00064740"/>
    <w:rsid w:val="000A71C9"/>
    <w:rsid w:val="000E561A"/>
    <w:rsid w:val="0015371B"/>
    <w:rsid w:val="0016302B"/>
    <w:rsid w:val="00172985"/>
    <w:rsid w:val="001A5FD8"/>
    <w:rsid w:val="001E236E"/>
    <w:rsid w:val="001F04FC"/>
    <w:rsid w:val="001F4407"/>
    <w:rsid w:val="00216828"/>
    <w:rsid w:val="0022483C"/>
    <w:rsid w:val="002432CE"/>
    <w:rsid w:val="002462D3"/>
    <w:rsid w:val="002552A6"/>
    <w:rsid w:val="00270AEB"/>
    <w:rsid w:val="00281DD5"/>
    <w:rsid w:val="002A6D00"/>
    <w:rsid w:val="002B537B"/>
    <w:rsid w:val="002D0DC5"/>
    <w:rsid w:val="002F0238"/>
    <w:rsid w:val="002F09DD"/>
    <w:rsid w:val="002F7014"/>
    <w:rsid w:val="00306B50"/>
    <w:rsid w:val="00357316"/>
    <w:rsid w:val="003625D7"/>
    <w:rsid w:val="00370F8F"/>
    <w:rsid w:val="003C1122"/>
    <w:rsid w:val="003C3DA9"/>
    <w:rsid w:val="003D76FC"/>
    <w:rsid w:val="003F16D2"/>
    <w:rsid w:val="00417253"/>
    <w:rsid w:val="0042354C"/>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628CC"/>
    <w:rsid w:val="007770C0"/>
    <w:rsid w:val="007B592C"/>
    <w:rsid w:val="007F5C60"/>
    <w:rsid w:val="00814EE9"/>
    <w:rsid w:val="00822CE5"/>
    <w:rsid w:val="00843A77"/>
    <w:rsid w:val="008537A1"/>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84C04"/>
    <w:rsid w:val="00B94F82"/>
    <w:rsid w:val="00BC61AC"/>
    <w:rsid w:val="00BF4C29"/>
    <w:rsid w:val="00BF7A9F"/>
    <w:rsid w:val="00C4186D"/>
    <w:rsid w:val="00C47652"/>
    <w:rsid w:val="00C945E3"/>
    <w:rsid w:val="00CA0F45"/>
    <w:rsid w:val="00CE7BD1"/>
    <w:rsid w:val="00D05523"/>
    <w:rsid w:val="00D31378"/>
    <w:rsid w:val="00D67D5F"/>
    <w:rsid w:val="00E1261B"/>
    <w:rsid w:val="00E22D18"/>
    <w:rsid w:val="00E23D85"/>
    <w:rsid w:val="00E326C1"/>
    <w:rsid w:val="00E46206"/>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25643983">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32256012">
      <w:bodyDiv w:val="1"/>
      <w:marLeft w:val="0"/>
      <w:marRight w:val="0"/>
      <w:marTop w:val="0"/>
      <w:marBottom w:val="0"/>
      <w:divBdr>
        <w:top w:val="none" w:sz="0" w:space="0" w:color="auto"/>
        <w:left w:val="none" w:sz="0" w:space="0" w:color="auto"/>
        <w:bottom w:val="none" w:sz="0" w:space="0" w:color="auto"/>
        <w:right w:val="none" w:sz="0" w:space="0" w:color="auto"/>
      </w:divBdr>
    </w:div>
    <w:div w:id="188765296">
      <w:bodyDiv w:val="1"/>
      <w:marLeft w:val="0"/>
      <w:marRight w:val="0"/>
      <w:marTop w:val="0"/>
      <w:marBottom w:val="0"/>
      <w:divBdr>
        <w:top w:val="none" w:sz="0" w:space="0" w:color="auto"/>
        <w:left w:val="none" w:sz="0" w:space="0" w:color="auto"/>
        <w:bottom w:val="none" w:sz="0" w:space="0" w:color="auto"/>
        <w:right w:val="none" w:sz="0" w:space="0" w:color="auto"/>
      </w:divBdr>
    </w:div>
    <w:div w:id="204366994">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671220468">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078138087">
      <w:bodyDiv w:val="1"/>
      <w:marLeft w:val="0"/>
      <w:marRight w:val="0"/>
      <w:marTop w:val="0"/>
      <w:marBottom w:val="0"/>
      <w:divBdr>
        <w:top w:val="none" w:sz="0" w:space="0" w:color="auto"/>
        <w:left w:val="none" w:sz="0" w:space="0" w:color="auto"/>
        <w:bottom w:val="none" w:sz="0" w:space="0" w:color="auto"/>
        <w:right w:val="none" w:sz="0" w:space="0" w:color="auto"/>
      </w:divBdr>
    </w:div>
    <w:div w:id="1149518013">
      <w:bodyDiv w:val="1"/>
      <w:marLeft w:val="0"/>
      <w:marRight w:val="0"/>
      <w:marTop w:val="0"/>
      <w:marBottom w:val="0"/>
      <w:divBdr>
        <w:top w:val="none" w:sz="0" w:space="0" w:color="auto"/>
        <w:left w:val="none" w:sz="0" w:space="0" w:color="auto"/>
        <w:bottom w:val="none" w:sz="0" w:space="0" w:color="auto"/>
        <w:right w:val="none" w:sz="0" w:space="0" w:color="auto"/>
      </w:divBdr>
    </w:div>
    <w:div w:id="1257597455">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394233230">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32471873">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E106A-AD1F-4021-B59E-62FA542A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22</Pages>
  <Words>8947</Words>
  <Characters>50999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Тычинский Руслан Михайлович</dc:creator>
  <cp:keywords/>
  <dc:description/>
  <cp:lastModifiedBy>Тычинский Руслан Михайлович</cp:lastModifiedBy>
  <cp:revision>10</cp:revision>
  <dcterms:created xsi:type="dcterms:W3CDTF">2015-09-15T04:12:00Z</dcterms:created>
  <dcterms:modified xsi:type="dcterms:W3CDTF">2015-10-05T10:34:00Z</dcterms:modified>
</cp:coreProperties>
</file>